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2317">
        <w:rPr>
          <w:rFonts w:ascii="Times New Roman" w:hAnsi="Times New Roman" w:cs="Times New Roman"/>
          <w:b/>
          <w:sz w:val="20"/>
          <w:szCs w:val="20"/>
          <w:lang w:val="kk-KZ"/>
        </w:rPr>
        <w:t>701204401012</w:t>
      </w:r>
    </w:p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2317">
        <w:rPr>
          <w:rFonts w:ascii="Times New Roman" w:hAnsi="Times New Roman" w:cs="Times New Roman"/>
          <w:b/>
          <w:sz w:val="20"/>
          <w:szCs w:val="20"/>
          <w:lang w:val="kk-KZ"/>
        </w:rPr>
        <w:t>МЫРЗАХМЕТОВА Эльмира Примхановна,</w:t>
      </w:r>
    </w:p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2317">
        <w:rPr>
          <w:rFonts w:ascii="Times New Roman" w:hAnsi="Times New Roman" w:cs="Times New Roman"/>
          <w:b/>
          <w:sz w:val="20"/>
          <w:szCs w:val="20"/>
          <w:lang w:val="kk-KZ"/>
        </w:rPr>
        <w:t>Борлысай жалпы білім беретін мектебінің қазақ тілі мен әдебиеті пәні мұғалімі.</w:t>
      </w:r>
    </w:p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2317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Бәйдібек ауданы</w:t>
      </w:r>
    </w:p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2317" w:rsidRPr="00242317" w:rsidRDefault="00242317" w:rsidP="002423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2317">
        <w:rPr>
          <w:rFonts w:ascii="Times New Roman" w:hAnsi="Times New Roman" w:cs="Times New Roman"/>
          <w:b/>
          <w:sz w:val="20"/>
          <w:szCs w:val="20"/>
          <w:lang w:val="kk-KZ"/>
        </w:rPr>
        <w:t>МҰРАТ МӨҢКЕҰЛЫ «САРЫАРҚА» ТОЛҒАУЫНДАҒЫ МАТЕРИАЛДЫҚ ЖӘНЕ РУХАНИ ҚҰНДЫЛЫҚТАР</w:t>
      </w:r>
    </w:p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3823"/>
        <w:gridCol w:w="7234"/>
      </w:tblGrid>
      <w:tr w:rsidR="00242317" w:rsidRPr="00242317" w:rsidTr="00242317">
        <w:trPr>
          <w:trHeight w:val="520"/>
        </w:trPr>
        <w:tc>
          <w:tcPr>
            <w:tcW w:w="3823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мақсаты:</w:t>
            </w:r>
          </w:p>
        </w:tc>
        <w:tc>
          <w:tcPr>
            <w:tcW w:w="7234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8.3.2.1.Шығармадағы материалдық және рухани құндылықтарды заманауи тұрғыда салыстырып, жаңашылдығына баға беру.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8.1.2.1.Әдеби шығарманың идеясы мен пафосын ұлттық мүдде тұрғысынан ашу.</w:t>
            </w:r>
          </w:p>
        </w:tc>
      </w:tr>
      <w:tr w:rsidR="00242317" w:rsidRPr="00242317" w:rsidTr="00242317">
        <w:trPr>
          <w:trHeight w:val="278"/>
        </w:trPr>
        <w:tc>
          <w:tcPr>
            <w:tcW w:w="3823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7234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Шығармадағы материалдық және рухани құндылықтарды заманауи тұрғыда салыстырып, жаңашылдығына баға береді;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Әдеби шығарманың идеясы  мен пафосын ұлттық мүдде тұрғысынан анықтайды;</w:t>
            </w:r>
          </w:p>
        </w:tc>
      </w:tr>
    </w:tbl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42317">
        <w:rPr>
          <w:rFonts w:ascii="Times New Roman" w:hAnsi="Times New Roman" w:cs="Times New Roman"/>
          <w:b/>
          <w:sz w:val="20"/>
          <w:szCs w:val="20"/>
          <w:lang w:val="kk-KZ"/>
        </w:rPr>
        <w:t>Сабақтың барысы: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1908"/>
        <w:gridCol w:w="3080"/>
        <w:gridCol w:w="2532"/>
        <w:gridCol w:w="1802"/>
        <w:gridCol w:w="1735"/>
      </w:tblGrid>
      <w:tr w:rsidR="00242317" w:rsidRPr="00242317" w:rsidTr="00242317">
        <w:tc>
          <w:tcPr>
            <w:tcW w:w="1853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кезеңі/уақыты</w:t>
            </w:r>
          </w:p>
        </w:tc>
        <w:tc>
          <w:tcPr>
            <w:tcW w:w="3109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551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09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35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242317" w:rsidRPr="00242317" w:rsidTr="00242317">
        <w:trPr>
          <w:trHeight w:val="40"/>
        </w:trPr>
        <w:tc>
          <w:tcPr>
            <w:tcW w:w="1853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</w:tc>
        <w:tc>
          <w:tcPr>
            <w:tcW w:w="9204" w:type="dxa"/>
            <w:gridSpan w:val="4"/>
          </w:tcPr>
          <w:p w:rsidR="00242317" w:rsidRPr="00242317" w:rsidRDefault="00242317" w:rsidP="0024231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Ұйымдастыру кезеңі: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сәлемдесу, түгендеу.Психологиялық жағымды ахуал туғызу. «Поэзия минуты»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Мақсаты: Оқушылардың әдебиетке деген қызығушылығын арттыру, өлеңді көркемдеп, мәнерлеп жатқа айту.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Тиімділігі: Оқушылардың көңіл-күйін көтереді, сабаққа деген белсенділігін, қызығушылығын арттырады.</w:t>
            </w:r>
          </w:p>
        </w:tc>
      </w:tr>
      <w:tr w:rsidR="00242317" w:rsidRPr="00242317" w:rsidTr="00242317">
        <w:trPr>
          <w:trHeight w:val="70"/>
        </w:trPr>
        <w:tc>
          <w:tcPr>
            <w:tcW w:w="1853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</w:t>
            </w: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</w:t>
            </w:r>
          </w:p>
        </w:tc>
        <w:tc>
          <w:tcPr>
            <w:tcW w:w="3109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«Тойбастар»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«Миға шабуыл»</w:t>
            </w: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өткен сабақты жаңа сабақпен байланыстыру.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«Кіру билеттері» әдісі.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Сіз Мұрат Мөңкеұлының шығармашылығы бойынша нені түсіндіңіз?</w:t>
            </w:r>
          </w:p>
          <w:p w:rsid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М.Мөңкеұлы жайында бейнероликті  тыңдайды.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 .</w:t>
            </w: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Жеке жұмыс.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«Кім жылдам?»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сұрақтар қойылады.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2-тапсырма.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шығармадағы Исатай бейнесі.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Зар заман  ақындары жырлаған тақырып.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3-тапсырма</w:t>
            </w: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тапсырмалар.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Үлестірмелі қағаздар таратылып беріледі.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4-тапсырма.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Толғаудағы  жер-су аттарын картадан көрсетіңдер.</w:t>
            </w:r>
          </w:p>
          <w:p w:rsid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Тақтадағы суреттердің сабақпен байланысы бар ма?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«Шығу билеттері» әдісі.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«Мұрат Мөңкеұлы -  ел мұңын жырлаушы» тақырыбында әдеби эссе жазыңдар.</w:t>
            </w:r>
          </w:p>
        </w:tc>
        <w:tc>
          <w:tcPr>
            <w:tcW w:w="2551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«Тойбастар» сөзінің мағынасын түсіндіреді. Тойбастардағы кәмпиттер арқылы екі топқа бірігеді.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«Үшқиян» тобы.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«Сарыарқа» тобы.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Бейнероликтен тыңдаған мәліметтер бойынша оқушылар Мұрат Мөңкеұлы туралы айтып береді.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сұрақтарға жауап береді.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топ берілген тақырып бойынша топпен жұмыс жасайды.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үлестіріп берілген тапсырмаларды орындайды.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Толғаудағы жер-су аттарын картадан көрсетеді.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Тақтадағы суреттердің сабақпен байланысын айтып береді.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«Сарыарқа» күйін тыңдай отырып, «Шығу билеттеріне» Мұрат Мөңкеұлының шығармашылығы </w:t>
            </w: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бойынша нені түсінгендерін жазады.</w:t>
            </w:r>
          </w:p>
        </w:tc>
        <w:tc>
          <w:tcPr>
            <w:tcW w:w="1809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Мақсаты : жылдам әрі функционалды  түрде сыни ойлануды дамыту.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 -3 балл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сұраққа жауап береді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– 3 балл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-сұраққа жауап береді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– 5 балл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-Исатай бейнесін салыстырады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зар заман ақындары жырлаған тақырыпты санамалап жазып шығады.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– 5 балл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деңгей -2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деңгей -3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деңгей - 5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-4 балл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-картадан жер-су аттарын көрсетеді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-суреттермен </w:t>
            </w: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байланысын айтады</w:t>
            </w:r>
          </w:p>
        </w:tc>
        <w:tc>
          <w:tcPr>
            <w:tcW w:w="1735" w:type="dxa"/>
          </w:tcPr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«Тойбастар»</w:t>
            </w: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Кәмпиттер.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«Кіру билеттері»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Плакат, маркер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Үлестірме қағаздар.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картасы.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Мұрат Мөңкеұлының суреті,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Құрманғазы Сағырбайұлының суреті, Сарыарқа даласының суреті, оркестрдің суреті</w:t>
            </w: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42317" w:rsidRPr="00242317" w:rsidRDefault="00242317" w:rsidP="002423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4231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«Шығу билеттері»</w:t>
            </w:r>
          </w:p>
        </w:tc>
      </w:tr>
    </w:tbl>
    <w:p w:rsidR="00242317" w:rsidRPr="00242317" w:rsidRDefault="00242317" w:rsidP="0024231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42317" w:rsidRPr="0024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F8" w:rsidRDefault="00DB16F8" w:rsidP="0042640B">
      <w:pPr>
        <w:spacing w:after="0" w:line="240" w:lineRule="auto"/>
      </w:pPr>
      <w:r>
        <w:separator/>
      </w:r>
    </w:p>
  </w:endnote>
  <w:endnote w:type="continuationSeparator" w:id="0">
    <w:p w:rsidR="00DB16F8" w:rsidRDefault="00DB16F8" w:rsidP="0042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F8" w:rsidRDefault="00DB16F8" w:rsidP="0042640B">
      <w:pPr>
        <w:spacing w:after="0" w:line="240" w:lineRule="auto"/>
      </w:pPr>
      <w:r>
        <w:separator/>
      </w:r>
    </w:p>
  </w:footnote>
  <w:footnote w:type="continuationSeparator" w:id="0">
    <w:p w:rsidR="00DB16F8" w:rsidRDefault="00DB16F8" w:rsidP="00426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A50"/>
    <w:multiLevelType w:val="hybridMultilevel"/>
    <w:tmpl w:val="F66C35E6"/>
    <w:lvl w:ilvl="0" w:tplc="5018F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47E3"/>
    <w:multiLevelType w:val="hybridMultilevel"/>
    <w:tmpl w:val="87400320"/>
    <w:lvl w:ilvl="0" w:tplc="6C1CF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F297E"/>
    <w:multiLevelType w:val="hybridMultilevel"/>
    <w:tmpl w:val="5BFADA6A"/>
    <w:lvl w:ilvl="0" w:tplc="6F6E7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E7325"/>
    <w:multiLevelType w:val="hybridMultilevel"/>
    <w:tmpl w:val="C2A25230"/>
    <w:lvl w:ilvl="0" w:tplc="19F2B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61"/>
    <w:rsid w:val="000A412B"/>
    <w:rsid w:val="000E6DF5"/>
    <w:rsid w:val="00241C40"/>
    <w:rsid w:val="00242317"/>
    <w:rsid w:val="0042640B"/>
    <w:rsid w:val="004629E9"/>
    <w:rsid w:val="00584C30"/>
    <w:rsid w:val="006C132D"/>
    <w:rsid w:val="00836961"/>
    <w:rsid w:val="009954ED"/>
    <w:rsid w:val="009F144F"/>
    <w:rsid w:val="00B32516"/>
    <w:rsid w:val="00B33F0B"/>
    <w:rsid w:val="00BB6E97"/>
    <w:rsid w:val="00C94B84"/>
    <w:rsid w:val="00D021CC"/>
    <w:rsid w:val="00D15A39"/>
    <w:rsid w:val="00DB16F8"/>
    <w:rsid w:val="00DB42EF"/>
    <w:rsid w:val="00E855F2"/>
    <w:rsid w:val="00EF57F2"/>
    <w:rsid w:val="00F2051B"/>
    <w:rsid w:val="00F35167"/>
    <w:rsid w:val="00FA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40B"/>
  </w:style>
  <w:style w:type="paragraph" w:styleId="a7">
    <w:name w:val="footer"/>
    <w:basedOn w:val="a"/>
    <w:link w:val="a8"/>
    <w:uiPriority w:val="99"/>
    <w:unhideWhenUsed/>
    <w:rsid w:val="0042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40B"/>
  </w:style>
  <w:style w:type="paragraph" w:styleId="a9">
    <w:name w:val="Balloon Text"/>
    <w:basedOn w:val="a"/>
    <w:link w:val="aa"/>
    <w:uiPriority w:val="99"/>
    <w:semiHidden/>
    <w:unhideWhenUsed/>
    <w:rsid w:val="00B3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5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9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40B"/>
  </w:style>
  <w:style w:type="paragraph" w:styleId="a7">
    <w:name w:val="footer"/>
    <w:basedOn w:val="a"/>
    <w:link w:val="a8"/>
    <w:uiPriority w:val="99"/>
    <w:unhideWhenUsed/>
    <w:rsid w:val="00426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40B"/>
  </w:style>
  <w:style w:type="paragraph" w:styleId="a9">
    <w:name w:val="Balloon Text"/>
    <w:basedOn w:val="a"/>
    <w:link w:val="aa"/>
    <w:uiPriority w:val="99"/>
    <w:semiHidden/>
    <w:unhideWhenUsed/>
    <w:rsid w:val="00B3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2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10</cp:revision>
  <cp:lastPrinted>2023-11-26T18:12:00Z</cp:lastPrinted>
  <dcterms:created xsi:type="dcterms:W3CDTF">2023-11-25T16:30:00Z</dcterms:created>
  <dcterms:modified xsi:type="dcterms:W3CDTF">2024-05-17T05:44:00Z</dcterms:modified>
</cp:coreProperties>
</file>